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0A68F1F" w14:textId="3FA67989" w:rsidR="00670F1F" w:rsidRPr="00D87525" w:rsidRDefault="0019734A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0916212" wp14:editId="279799F8">
                  <wp:extent cx="2034887" cy="1635873"/>
                  <wp:effectExtent l="0" t="0" r="3810" b="2540"/>
                  <wp:docPr id="1" name="Рисунок 1" descr="C:\Users\ФИЗИКА\Pictures\2023-08-22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ИЗИКА\Pictures\2023-08-22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920" t="4050" r="49752" b="70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36" cy="164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2127C60" w14:textId="265B3AFB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</w:t>
      </w:r>
      <w:proofErr w:type="gramStart"/>
      <w:r w:rsidRPr="000564A7">
        <w:rPr>
          <w:rStyle w:val="a5"/>
          <w:b/>
          <w:sz w:val="28"/>
          <w:szCs w:val="28"/>
        </w:rPr>
        <w:t>обучающимися</w:t>
      </w:r>
      <w:proofErr w:type="gramEnd"/>
      <w:r w:rsidRPr="000564A7">
        <w:rPr>
          <w:rStyle w:val="a5"/>
          <w:b/>
          <w:sz w:val="28"/>
          <w:szCs w:val="28"/>
        </w:rPr>
        <w:t xml:space="preserve"> </w:t>
      </w:r>
    </w:p>
    <w:p w14:paraId="18B573BA" w14:textId="3CE7D1B1" w:rsidR="00670F1F" w:rsidRDefault="0019734A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</w:rPr>
        <w:t>МБОУ СМО «</w:t>
      </w:r>
      <w:proofErr w:type="spellStart"/>
      <w:r>
        <w:rPr>
          <w:rStyle w:val="a5"/>
          <w:b/>
          <w:sz w:val="26"/>
          <w:szCs w:val="26"/>
        </w:rPr>
        <w:t>Двиницкая</w:t>
      </w:r>
      <w:proofErr w:type="spellEnd"/>
      <w:r>
        <w:rPr>
          <w:rStyle w:val="a5"/>
          <w:b/>
          <w:sz w:val="26"/>
          <w:szCs w:val="26"/>
        </w:rPr>
        <w:t xml:space="preserve"> ОШ»</w:t>
      </w:r>
      <w:r w:rsidR="00670F1F">
        <w:rPr>
          <w:rStyle w:val="a5"/>
          <w:b/>
          <w:sz w:val="26"/>
          <w:szCs w:val="26"/>
        </w:rPr>
        <w:t xml:space="preserve"> </w:t>
      </w:r>
    </w:p>
    <w:p w14:paraId="0425540E" w14:textId="266EBC87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19734A">
        <w:rPr>
          <w:rStyle w:val="a5"/>
          <w:sz w:val="18"/>
          <w:szCs w:val="18"/>
        </w:rPr>
        <w:t xml:space="preserve"> </w:t>
      </w:r>
    </w:p>
    <w:p w14:paraId="1F96050C" w14:textId="3CC4684C" w:rsidR="00670F1F" w:rsidRPr="00591D1F" w:rsidRDefault="00591D1F" w:rsidP="00591D1F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rStyle w:val="a5"/>
          <w:b/>
          <w:sz w:val="28"/>
          <w:szCs w:val="28"/>
        </w:rPr>
        <w:t>в 2023/2024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"/>
        <w:gridCol w:w="7766"/>
        <w:gridCol w:w="2369"/>
        <w:gridCol w:w="4087"/>
      </w:tblGrid>
      <w:tr w:rsidR="006844A4" w:rsidRPr="004017C4" w14:paraId="031BF520" w14:textId="77777777" w:rsidTr="00591D1F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591D1F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FF4E" w14:textId="01435473" w:rsidR="007243BD" w:rsidRPr="004017C4" w:rsidRDefault="006D6679" w:rsidP="0019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22265" w:rsidRPr="004017C4" w14:paraId="5B893CA3" w14:textId="77777777" w:rsidTr="00591D1F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7D2CD9FA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9D34" w14:textId="6889E01F" w:rsidR="00922265" w:rsidRDefault="00922265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67524E0D" w14:textId="09AEAEA2" w:rsidR="00922265" w:rsidRDefault="00922265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DFFBC5F" w14:textId="77777777" w:rsidTr="00591D1F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57E9" w14:textId="72B1F2B9" w:rsidR="00B24EE8" w:rsidRDefault="00B24EE8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FA592DA" w14:textId="399E5718" w:rsidR="00B24EE8" w:rsidRDefault="00B24EE8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62A1" w:rsidRPr="004017C4" w14:paraId="1CAAF235" w14:textId="77777777" w:rsidTr="00591D1F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1EE37A09" w:rsidR="003462A1" w:rsidRDefault="0019734A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399A" w14:textId="77777777" w:rsidR="003462A1" w:rsidRDefault="003462A1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691B7CF2" w14:textId="522F3526" w:rsidR="003462A1" w:rsidRDefault="003462A1" w:rsidP="001B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70FEE" w14:textId="5E953780" w:rsidR="003462A1" w:rsidRDefault="003462A1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</w:p>
        </w:tc>
      </w:tr>
      <w:tr w:rsidR="003462A1" w:rsidRPr="004017C4" w14:paraId="08FCBB9C" w14:textId="77777777" w:rsidTr="00591D1F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9CA6" w14:textId="77777777" w:rsidR="003462A1" w:rsidRDefault="003462A1" w:rsidP="005E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ACCAC5A" w14:textId="579BE524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2A1" w:rsidRPr="004017C4" w14:paraId="30CFE0C9" w14:textId="77777777" w:rsidTr="00591D1F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759FFE80" w:rsidR="003462A1" w:rsidRPr="000C7951" w:rsidRDefault="0019734A" w:rsidP="00197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823C" w14:textId="15F6A9E9" w:rsidR="003462A1" w:rsidRPr="007243BD" w:rsidRDefault="003462A1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462A1" w:rsidRPr="004017C4" w14:paraId="1D86C530" w14:textId="77777777" w:rsidTr="00591D1F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342AB93F" w:rsidR="003462A1" w:rsidRPr="004017C4" w:rsidRDefault="0019734A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880" w14:textId="77777777" w:rsidR="003462A1" w:rsidRDefault="003462A1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1F01A795" w14:textId="0A73F062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EE8" w:rsidRPr="004017C4" w14:paraId="671D94FD" w14:textId="77777777" w:rsidTr="00591D1F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6611637A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4F30B235" w:rsidR="00B24EE8" w:rsidRPr="00B1571C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00" w14:textId="76595D69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AB40480" w14:textId="0718B063" w:rsidR="00B24EE8" w:rsidRDefault="00B24EE8" w:rsidP="0022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7B62464" w14:textId="77777777" w:rsidTr="00591D1F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1BA91113" w:rsidR="00B24EE8" w:rsidRPr="004017C4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0261B3D1" w:rsidR="00B24EE8" w:rsidRPr="00996975" w:rsidRDefault="00B24EE8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выбранным уровнем реализации.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846" w14:textId="77777777" w:rsidR="00B24EE8" w:rsidRDefault="00B24EE8" w:rsidP="00CE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35EEE40" w14:textId="5D6C0E22" w:rsidR="00B24EE8" w:rsidRDefault="00B24EE8" w:rsidP="00CE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8C122" w14:textId="1BE711E0" w:rsidR="00B24EE8" w:rsidRDefault="00B24EE8" w:rsidP="003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E718F2B" w14:textId="77777777" w:rsidTr="00591D1F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5C31100B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45F5" w14:textId="31363160" w:rsidR="00B24EE8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793DC26" w14:textId="35E1CBCE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1C3E878E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1DD6F1F4" w:rsidR="00B24EE8" w:rsidRPr="004017C4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3E2D8C80" w:rsidR="00B24EE8" w:rsidRPr="004017C4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(экскурсий) на площадках 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6-11-х классов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94D6" w14:textId="125975F7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DDFC2BC" w14:textId="5ABFC815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06BF7465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176CDBF9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F180" w14:textId="2376D9E1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350E7586" w14:textId="3295A7B3" w:rsidR="00B24EE8" w:rsidRPr="00471804" w:rsidRDefault="00B24EE8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9A9742C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595" w14:textId="7629BEA5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B24EE8" w:rsidRPr="004017C4" w14:paraId="60BD6430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07" w14:textId="6FBD6DD7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DC8" w14:textId="34C2C20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1-11-х классов в открытых онлайн-уроков «ПроеКТОриЯ»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FF5" w14:textId="7B460C92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01.03.2023 - 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8A3D" w14:textId="4148532D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71ABA3F2" w14:textId="64C10B04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84E4A8E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D" w14:textId="77777777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проект</w:t>
            </w:r>
          </w:p>
          <w:p w14:paraId="47BEA860" w14:textId="4FDF8B94" w:rsidR="00B24EE8" w:rsidRPr="00A67339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B24EE8" w:rsidRPr="004017C4" w14:paraId="0C98E78D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5C9E8676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A72" w14:textId="1AB8C0B2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профессиональных намере</w:t>
            </w:r>
            <w:r w:rsidR="00197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ний выпускников 9 класса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4402" w14:textId="7AD36E0E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50D8148B" w14:textId="7AF6DADD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6545AC2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08517367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300A" w14:textId="6FC5369C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AC72E9F" w14:textId="62D1CB1E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C71BE8" w14:textId="77777777" w:rsidTr="00591D1F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4F4EF4AA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27F58EAE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C3E" w14:textId="62736F49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C1E704E" w14:textId="49C3880C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471594A7" w14:textId="77777777" w:rsidTr="00591D1F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7A2C7DE2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F3C" w14:textId="07F01711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0281C2AA" w14:textId="21837966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7E6EE676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1C405A73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71F" w14:textId="28696DC4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F8362B7" w14:textId="1E9BA5B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9B51B10" w14:textId="77777777" w:rsidTr="00591D1F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2955886F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C599" w14:textId="2FB61BFD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417251B3" w14:textId="39605068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5C848A54" w14:textId="77777777" w:rsidTr="00591D1F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5CD64944" w:rsidR="00B24EE8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E67B" w14:textId="7AC18E89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04EB9374" w14:textId="54A8C4D7" w:rsidR="00B24EE8" w:rsidRPr="00471804" w:rsidRDefault="00B24EE8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45D8B8DE" w14:textId="2D66B108" w:rsidR="00B24EE8" w:rsidRP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B24EE8" w:rsidRPr="00996975" w14:paraId="43F28A1C" w14:textId="77777777" w:rsidTr="00591D1F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F3D2" w14:textId="4322D27D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8AAB" w14:textId="6E86155A" w:rsidR="00B24EE8" w:rsidRP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A919E" w14:textId="28EE1A01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14FE3" w14:textId="51685907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EE8" w:rsidRPr="00996975" w14:paraId="5CDF0B4C" w14:textId="77777777" w:rsidTr="00591D1F">
        <w:trPr>
          <w:trHeight w:val="4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32C" w14:textId="2C8F1FD8" w:rsidR="00B24EE8" w:rsidRPr="00996975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B63E" w14:textId="420973BE" w:rsidR="00B24EE8" w:rsidRPr="00471804" w:rsidRDefault="00B24EE8" w:rsidP="0019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Ответственное лицо </w:t>
            </w:r>
          </w:p>
          <w:p w14:paraId="42FF72AC" w14:textId="1C94279E" w:rsidR="00B24EE8" w:rsidRPr="00996975" w:rsidRDefault="00B24EE8" w:rsidP="00197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734A" w:rsidRPr="00996975" w14:paraId="3F0DD807" w14:textId="77777777" w:rsidTr="00591D1F">
        <w:trPr>
          <w:trHeight w:val="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C4785" w14:textId="77777777" w:rsidR="0019734A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06E70" w14:textId="77777777" w:rsidR="0019734A" w:rsidRPr="00996975" w:rsidRDefault="0019734A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B692" w14:textId="77777777" w:rsidR="0019734A" w:rsidRPr="00996975" w:rsidRDefault="0019734A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DF0DC" w14:textId="77777777" w:rsidR="0019734A" w:rsidRPr="00471804" w:rsidRDefault="0019734A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5D" w:rsidRPr="00996975" w14:paraId="1DD898A3" w14:textId="77777777" w:rsidTr="00591D1F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25A7" w14:textId="1E6DBCA5" w:rsidR="000D0F5D" w:rsidRPr="00996975" w:rsidRDefault="0019734A" w:rsidP="005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95972" w14:textId="17683164" w:rsidR="000D0F5D" w:rsidRPr="00B24EE8" w:rsidRDefault="000D0F5D" w:rsidP="0059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Областной конкурс </w:t>
            </w:r>
            <w:proofErr w:type="spellStart"/>
            <w:r w:rsidRPr="00B24EE8">
              <w:rPr>
                <w:rStyle w:val="a6"/>
                <w:rFonts w:eastAsiaTheme="minorHAnsi"/>
                <w:sz w:val="28"/>
                <w:szCs w:val="28"/>
              </w:rPr>
              <w:t>профорие</w:t>
            </w:r>
            <w:r w:rsidR="0019734A">
              <w:rPr>
                <w:rStyle w:val="a6"/>
                <w:rFonts w:eastAsiaTheme="minorHAnsi"/>
                <w:sz w:val="28"/>
                <w:szCs w:val="28"/>
              </w:rPr>
              <w:t>нтационных</w:t>
            </w:r>
            <w:proofErr w:type="spellEnd"/>
            <w:r w:rsidR="0019734A">
              <w:rPr>
                <w:rStyle w:val="a6"/>
                <w:rFonts w:eastAsiaTheme="minorHAnsi"/>
                <w:sz w:val="28"/>
                <w:szCs w:val="28"/>
              </w:rPr>
              <w:t xml:space="preserve"> карт обучающихся 8 класса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"Карта интересов"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5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F8316" w14:textId="3EEBFC94" w:rsidR="000D0F5D" w:rsidRPr="00471804" w:rsidRDefault="000D0F5D" w:rsidP="005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CC85E5B" w14:textId="7D24CE5C" w:rsidR="000D0F5D" w:rsidRPr="00B24EE8" w:rsidRDefault="000D0F5D" w:rsidP="005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1B84E1BB" w14:textId="77777777" w:rsidTr="00591D1F">
        <w:trPr>
          <w:trHeight w:val="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97F" w14:textId="2CE3A663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82D" w14:textId="4A9D14B0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46C" w14:textId="403A6D85" w:rsidR="000D0F5D" w:rsidRPr="00B24EE8" w:rsidRDefault="000D0F5D" w:rsidP="0059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276B" w14:textId="4AF1F3D8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34A" w:rsidRPr="00996975" w14:paraId="3D1FE505" w14:textId="77777777" w:rsidTr="00591D1F">
        <w:trPr>
          <w:trHeight w:val="7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44D43" w14:textId="0C917D92" w:rsidR="0019734A" w:rsidRDefault="0019734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4A4D6" w14:textId="6FFCA6EF" w:rsidR="0019734A" w:rsidRDefault="0019734A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460A2" w14:textId="30DD98C4" w:rsidR="0019734A" w:rsidRDefault="0019734A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8BB0F" w14:textId="77777777" w:rsidR="0019734A" w:rsidRPr="00471804" w:rsidRDefault="0019734A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2FC1E37" w14:textId="283D18ED" w:rsidR="0019734A" w:rsidRDefault="0019734A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0F5D" w:rsidRPr="00996975" w14:paraId="4A8E3B7A" w14:textId="77777777" w:rsidTr="00591D1F">
        <w:trPr>
          <w:trHeight w:val="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46B" w14:textId="645D5981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A45A" w14:textId="6F514E32" w:rsidR="000D0F5D" w:rsidRPr="00A2347F" w:rsidRDefault="000D0F5D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57A" w14:textId="76292D7A" w:rsidR="000D0F5D" w:rsidRPr="00A2347F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088F" w14:textId="591EB179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F5D" w:rsidRPr="00996975" w14:paraId="1D5CBC62" w14:textId="77777777" w:rsidTr="0019734A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591D1F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608F85E9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E6F" w14:textId="5FE8A817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D911" w14:textId="6CC8D76C" w:rsidR="000D0F5D" w:rsidRPr="00996975" w:rsidRDefault="000D0F5D" w:rsidP="001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  <w:p w14:paraId="29E1519D" w14:textId="1DC06789" w:rsidR="000D0F5D" w:rsidRPr="00996975" w:rsidRDefault="000D0F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3C16F7" w14:textId="6C6E526A" w:rsidR="007848B5" w:rsidRPr="007848B5" w:rsidRDefault="007848B5" w:rsidP="00591D1F">
      <w:pPr>
        <w:pStyle w:val="1"/>
        <w:spacing w:after="0" w:line="240" w:lineRule="auto"/>
        <w:ind w:firstLine="0"/>
        <w:jc w:val="both"/>
        <w:rPr>
          <w:sz w:val="26"/>
          <w:szCs w:val="26"/>
        </w:rPr>
      </w:pP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A8"/>
    <w:rsid w:val="000564A7"/>
    <w:rsid w:val="000829B9"/>
    <w:rsid w:val="000C7951"/>
    <w:rsid w:val="000D0F5D"/>
    <w:rsid w:val="00160F01"/>
    <w:rsid w:val="00166EE8"/>
    <w:rsid w:val="00195FD9"/>
    <w:rsid w:val="0019734A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91D1F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B629B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C21C0B"/>
    <w:rsid w:val="00C24087"/>
    <w:rsid w:val="00D10022"/>
    <w:rsid w:val="00D84D83"/>
    <w:rsid w:val="00DD005D"/>
    <w:rsid w:val="00DE76BB"/>
    <w:rsid w:val="00DF2BB3"/>
    <w:rsid w:val="00E23001"/>
    <w:rsid w:val="00EA7ED7"/>
    <w:rsid w:val="00ED45DC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4B2D-24BC-41BE-BD75-7302ED24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home</cp:lastModifiedBy>
  <cp:revision>11</cp:revision>
  <dcterms:created xsi:type="dcterms:W3CDTF">2023-07-10T08:32:00Z</dcterms:created>
  <dcterms:modified xsi:type="dcterms:W3CDTF">2023-08-22T10:48:00Z</dcterms:modified>
</cp:coreProperties>
</file>