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57" w:rsidRPr="00073ED5" w:rsidRDefault="00733557" w:rsidP="00733557">
      <w:pPr>
        <w:pStyle w:val="3"/>
        <w:spacing w:before="0" w:beforeAutospacing="0" w:after="0" w:afterAutospacing="0"/>
        <w:ind w:left="1069"/>
        <w:jc w:val="center"/>
        <w:rPr>
          <w:sz w:val="24"/>
          <w:szCs w:val="24"/>
          <w:lang w:val="ru-RU"/>
        </w:rPr>
      </w:pPr>
      <w:r>
        <w:t>КАЛЕНДАРНЫЙ УЧЕБНЫЙ ГРАФИК</w:t>
      </w:r>
    </w:p>
    <w:p w:rsidR="00733557" w:rsidRPr="00733557" w:rsidRDefault="00733557" w:rsidP="007335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33557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основного общего образования </w:t>
      </w:r>
    </w:p>
    <w:p w:rsidR="00733557" w:rsidRPr="00733557" w:rsidRDefault="00733557" w:rsidP="007335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33557">
        <w:rPr>
          <w:rFonts w:ascii="Times New Roman" w:hAnsi="Times New Roman" w:cs="Times New Roman"/>
          <w:sz w:val="28"/>
          <w:szCs w:val="28"/>
        </w:rPr>
        <w:t>на 2023 -2024 учебный год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4"/>
        <w:gridCol w:w="5887"/>
      </w:tblGrid>
      <w:tr w:rsidR="00733557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rPr>
                <w:rFonts w:ascii="Times New Roman CYR" w:hAnsi="Times New Roman CYR" w:cs="Times New Roman CYR"/>
              </w:rPr>
              <w:t>Режим работы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Пятидневная рабочая неделя</w:t>
            </w:r>
          </w:p>
        </w:tc>
      </w:tr>
      <w:tr w:rsidR="00733557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Смена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lang w:val="en"/>
              </w:rPr>
              <w:t xml:space="preserve">  1</w:t>
            </w:r>
          </w:p>
        </w:tc>
      </w:tr>
      <w:tr w:rsidR="00733557" w:rsidRPr="001957D5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Начало занятий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t>09.00</w:t>
            </w:r>
          </w:p>
        </w:tc>
      </w:tr>
      <w:tr w:rsidR="00733557" w:rsidRPr="001957D5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rPr>
                <w:rFonts w:ascii="Times New Roman CYR" w:hAnsi="Times New Roman CYR" w:cs="Times New Roman CYR"/>
              </w:rPr>
              <w:t>Окончание учебных занятий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t>1</w:t>
            </w:r>
            <w:r>
              <w:t>5.00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rPr>
                <w:rFonts w:ascii="Times New Roman CYR" w:hAnsi="Times New Roman CYR" w:cs="Times New Roman CYR"/>
              </w:rPr>
              <w:t>Продолжительность урока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E655F">
              <w:t xml:space="preserve">40 </w:t>
            </w:r>
            <w:r w:rsidRPr="00BE655F">
              <w:rPr>
                <w:rFonts w:ascii="Times New Roman CYR" w:hAnsi="Times New Roman CYR" w:cs="Times New Roman CYR"/>
              </w:rPr>
              <w:t xml:space="preserve">мин 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Продолжительность перемен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E655F">
              <w:rPr>
                <w:rFonts w:ascii="Times New Roman CYR" w:hAnsi="Times New Roman CYR" w:cs="Times New Roman CYR"/>
              </w:rPr>
              <w:t>После 1,3</w:t>
            </w:r>
            <w:r>
              <w:rPr>
                <w:rFonts w:ascii="Times New Roman CYR" w:hAnsi="Times New Roman CYR" w:cs="Times New Roman CYR"/>
              </w:rPr>
              <w:t>,4 уроков – 10</w:t>
            </w:r>
            <w:r w:rsidRPr="00BE655F">
              <w:rPr>
                <w:rFonts w:ascii="Times New Roman CYR" w:hAnsi="Times New Roman CYR" w:cs="Times New Roman CYR"/>
              </w:rPr>
              <w:t xml:space="preserve"> мин</w:t>
            </w:r>
          </w:p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После 2,5 уроков – 20</w:t>
            </w:r>
            <w:r w:rsidRPr="00BE655F">
              <w:rPr>
                <w:rFonts w:ascii="Times New Roman CYR" w:hAnsi="Times New Roman CYR" w:cs="Times New Roman CYR"/>
              </w:rPr>
              <w:t xml:space="preserve"> мин</w:t>
            </w:r>
          </w:p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>После 6, 7  уроков- 10</w:t>
            </w:r>
            <w:r w:rsidRPr="00BE655F">
              <w:rPr>
                <w:rFonts w:ascii="Times New Roman CYR" w:hAnsi="Times New Roman CYR" w:cs="Times New Roman CYR"/>
              </w:rPr>
              <w:t xml:space="preserve"> мин</w:t>
            </w:r>
          </w:p>
        </w:tc>
      </w:tr>
      <w:tr w:rsidR="00733557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Продолжительность учебного года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0572C0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BE655F">
              <w:t>5</w:t>
            </w:r>
            <w:r w:rsidRPr="00BE655F">
              <w:rPr>
                <w:lang w:val="en"/>
              </w:rPr>
              <w:t xml:space="preserve"> – </w:t>
            </w:r>
            <w:r w:rsidRPr="00BE655F">
              <w:t>9</w:t>
            </w:r>
            <w:r w:rsidRPr="00BE655F">
              <w:rPr>
                <w:lang w:val="en"/>
              </w:rPr>
              <w:t xml:space="preserve"> </w:t>
            </w:r>
            <w:r w:rsidRPr="00BE655F">
              <w:rPr>
                <w:rFonts w:ascii="Times New Roman CYR" w:hAnsi="Times New Roman CYR" w:cs="Times New Roman CYR"/>
              </w:rPr>
              <w:t>класс</w:t>
            </w:r>
            <w:r>
              <w:rPr>
                <w:rFonts w:ascii="Times New Roman CYR" w:hAnsi="Times New Roman CYR" w:cs="Times New Roman CYR"/>
              </w:rPr>
              <w:t xml:space="preserve"> - 34 недели</w:t>
            </w:r>
            <w:r w:rsidRPr="00BE655F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733557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Начало учебного года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F03101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</w:t>
            </w:r>
            <w:r w:rsidRPr="00BE655F">
              <w:rPr>
                <w:lang w:val="en"/>
              </w:rPr>
              <w:t xml:space="preserve"> </w:t>
            </w:r>
            <w:r w:rsidRPr="00BE655F">
              <w:rPr>
                <w:rFonts w:ascii="Times New Roman CYR" w:hAnsi="Times New Roman CYR" w:cs="Times New Roman CYR"/>
              </w:rPr>
              <w:t>сентября 20</w:t>
            </w:r>
            <w:r>
              <w:rPr>
                <w:rFonts w:ascii="Times New Roman CYR" w:hAnsi="Times New Roman CYR" w:cs="Times New Roman CYR"/>
              </w:rPr>
              <w:t>23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"/>
              </w:rPr>
            </w:pPr>
            <w:r w:rsidRPr="00BE655F">
              <w:rPr>
                <w:rFonts w:ascii="Times New Roman CYR" w:hAnsi="Times New Roman CYR" w:cs="Times New Roman CYR"/>
              </w:rPr>
              <w:t>Окончание учебного года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E655F">
              <w:t xml:space="preserve">5-8 </w:t>
            </w:r>
            <w:r w:rsidRPr="00BE655F">
              <w:rPr>
                <w:rFonts w:ascii="Times New Roman CYR" w:hAnsi="Times New Roman CYR" w:cs="Times New Roman CYR"/>
              </w:rPr>
              <w:t xml:space="preserve">класс – 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BE655F">
              <w:rPr>
                <w:rFonts w:ascii="Times New Roman CYR" w:hAnsi="Times New Roman CYR" w:cs="Times New Roman CYR"/>
              </w:rPr>
              <w:t xml:space="preserve"> мая  20</w:t>
            </w:r>
            <w:r>
              <w:rPr>
                <w:rFonts w:ascii="Times New Roman CYR" w:hAnsi="Times New Roman CYR" w:cs="Times New Roman CYR"/>
              </w:rPr>
              <w:t>24</w:t>
            </w:r>
            <w:r w:rsidRPr="00BE655F">
              <w:rPr>
                <w:rFonts w:ascii="Times New Roman CYR" w:hAnsi="Times New Roman CYR" w:cs="Times New Roman CYR"/>
              </w:rPr>
              <w:t xml:space="preserve"> (для </w:t>
            </w:r>
            <w:proofErr w:type="gramStart"/>
            <w:r w:rsidRPr="00BE655F">
              <w:rPr>
                <w:rFonts w:ascii="Times New Roman CYR" w:hAnsi="Times New Roman CYR" w:cs="Times New Roman CYR"/>
              </w:rPr>
              <w:t>обучающихся</w:t>
            </w:r>
            <w:proofErr w:type="gramEnd"/>
            <w:r w:rsidRPr="00BE655F">
              <w:rPr>
                <w:rFonts w:ascii="Times New Roman CYR" w:hAnsi="Times New Roman CYR" w:cs="Times New Roman CYR"/>
              </w:rPr>
              <w:t>, не имеющих академической задолженности)</w:t>
            </w:r>
          </w:p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класс -25</w:t>
            </w:r>
            <w:r w:rsidRPr="00BE655F">
              <w:rPr>
                <w:rFonts w:ascii="Times New Roman CYR" w:hAnsi="Times New Roman CYR" w:cs="Times New Roman CYR"/>
              </w:rPr>
              <w:t xml:space="preserve"> мая</w:t>
            </w:r>
            <w:r>
              <w:rPr>
                <w:rFonts w:ascii="Times New Roman CYR" w:hAnsi="Times New Roman CYR" w:cs="Times New Roman CYR"/>
              </w:rPr>
              <w:t xml:space="preserve"> 2024 года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</w:pPr>
            <w:r w:rsidRPr="00BE655F">
              <w:t>Сроки  промежуточной аттестации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</w:pPr>
            <w:r>
              <w:t>13.05.2024 – 28.05.2024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0572C0" w:rsidRDefault="00733557" w:rsidP="00342942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0572C0">
              <w:rPr>
                <w:rStyle w:val="a4"/>
                <w:b w:val="0"/>
                <w:color w:val="000000"/>
              </w:rPr>
              <w:t>Ликвидация академической задолженности  учителю, комиссии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Default="00733557" w:rsidP="003429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 года с момента образования академической задолженности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</w:pPr>
            <w:r w:rsidRPr="00BE655F">
              <w:t>Сроки государственной итоговой аттестации выпускников 9 класса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Сроки, установленные министерством образования и науки РФ</w:t>
            </w:r>
          </w:p>
        </w:tc>
      </w:tr>
      <w:tr w:rsidR="00733557" w:rsidRPr="00F03101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</w:pPr>
            <w:r w:rsidRPr="00BE655F">
              <w:rPr>
                <w:rFonts w:ascii="Times New Roman CYR" w:hAnsi="Times New Roman CYR" w:cs="Times New Roman CYR"/>
              </w:rPr>
              <w:t>Календарные сроки учебных периодов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D0D0D"/>
              </w:rPr>
            </w:pPr>
            <w:r w:rsidRPr="00BE655F">
              <w:rPr>
                <w:color w:val="0D0D0D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D0D0D"/>
              </w:rPr>
              <w:t>четверть: 8 недель (01.09 – 03.11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>)</w:t>
            </w:r>
          </w:p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D0D0D"/>
              </w:rPr>
            </w:pPr>
            <w:r w:rsidRPr="00BE655F">
              <w:rPr>
                <w:color w:val="0D0D0D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D0D0D"/>
              </w:rPr>
              <w:t>четверть: 8 недель (13.11 – 27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>.12)</w:t>
            </w:r>
          </w:p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D0D0D"/>
              </w:rPr>
            </w:pPr>
            <w:r w:rsidRPr="00BE655F">
              <w:rPr>
                <w:color w:val="0D0D0D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D0D0D"/>
              </w:rPr>
              <w:t>четверть: 10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 xml:space="preserve"> недель (1</w:t>
            </w:r>
            <w:r>
              <w:rPr>
                <w:rFonts w:ascii="Times New Roman CYR" w:hAnsi="Times New Roman CYR" w:cs="Times New Roman CYR"/>
                <w:color w:val="0D0D0D"/>
              </w:rPr>
              <w:t>1.01 – 22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>.03)</w:t>
            </w:r>
          </w:p>
          <w:p w:rsidR="00733557" w:rsidRPr="00F03101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03101">
              <w:rPr>
                <w:color w:val="0D0D0D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D0D0D"/>
              </w:rPr>
              <w:t>четверть: 8 недель (01.04. – 31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>.05)</w:t>
            </w:r>
          </w:p>
        </w:tc>
      </w:tr>
      <w:tr w:rsidR="00733557" w:rsidRPr="002C3D94" w:rsidTr="00342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F03101" w:rsidRDefault="00733557" w:rsidP="00342942">
            <w:pPr>
              <w:autoSpaceDE w:val="0"/>
              <w:autoSpaceDN w:val="0"/>
              <w:adjustRightInd w:val="0"/>
              <w:spacing w:line="360" w:lineRule="auto"/>
            </w:pPr>
            <w:r w:rsidRPr="00BE655F">
              <w:rPr>
                <w:rFonts w:ascii="Times New Roman CYR" w:hAnsi="Times New Roman CYR" w:cs="Times New Roman CYR"/>
              </w:rPr>
              <w:t>Календарные сроки каникулярных периодов</w:t>
            </w:r>
          </w:p>
        </w:tc>
        <w:tc>
          <w:tcPr>
            <w:tcW w:w="5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3557" w:rsidRPr="00BE655F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D0D0D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D0D0D"/>
              </w:rPr>
              <w:t>Осенние</w:t>
            </w:r>
            <w:proofErr w:type="gramEnd"/>
            <w:r>
              <w:rPr>
                <w:rFonts w:ascii="Times New Roman CYR" w:hAnsi="Times New Roman CYR" w:cs="Times New Roman CYR"/>
                <w:color w:val="0D0D0D"/>
              </w:rPr>
              <w:t>: 04.11.- 12.11  (9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 xml:space="preserve"> дней)</w:t>
            </w:r>
          </w:p>
          <w:p w:rsidR="00733557" w:rsidRPr="00C56AFB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BE655F">
              <w:rPr>
                <w:rFonts w:ascii="Times New Roman CYR" w:hAnsi="Times New Roman CYR" w:cs="Times New Roman CYR"/>
                <w:color w:val="0D0D0D"/>
              </w:rPr>
              <w:lastRenderedPageBreak/>
              <w:t>Зимние</w:t>
            </w:r>
            <w:proofErr w:type="gramEnd"/>
            <w:r w:rsidRPr="00BE655F">
              <w:rPr>
                <w:rFonts w:ascii="Times New Roman CYR" w:hAnsi="Times New Roman CYR" w:cs="Times New Roman CYR"/>
                <w:color w:val="0D0D0D"/>
              </w:rPr>
              <w:t>:</w:t>
            </w:r>
            <w:r>
              <w:rPr>
                <w:rFonts w:ascii="Times New Roman CYR" w:hAnsi="Times New Roman CYR" w:cs="Times New Roman CYR"/>
                <w:color w:val="0D0D0D"/>
              </w:rPr>
              <w:t xml:space="preserve"> 28.12</w:t>
            </w:r>
            <w:r>
              <w:rPr>
                <w:rFonts w:ascii="Times New Roman CYR" w:hAnsi="Times New Roman CYR" w:cs="Times New Roman CYR"/>
              </w:rPr>
              <w:t xml:space="preserve"> – 10.01 (14</w:t>
            </w:r>
            <w:r w:rsidRPr="00C56AFB">
              <w:rPr>
                <w:rFonts w:ascii="Times New Roman CYR" w:hAnsi="Times New Roman CYR" w:cs="Times New Roman CYR"/>
              </w:rPr>
              <w:t xml:space="preserve"> дней)</w:t>
            </w:r>
          </w:p>
          <w:p w:rsidR="00733557" w:rsidRPr="003A47DB" w:rsidRDefault="00733557" w:rsidP="003429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D0D0D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D0D0D"/>
              </w:rPr>
              <w:t>Весенние</w:t>
            </w:r>
            <w:proofErr w:type="gramEnd"/>
            <w:r>
              <w:rPr>
                <w:rFonts w:ascii="Times New Roman CYR" w:hAnsi="Times New Roman CYR" w:cs="Times New Roman CYR"/>
                <w:color w:val="0D0D0D"/>
              </w:rPr>
              <w:t>: 23.03 – 31.03 (9</w:t>
            </w:r>
            <w:r w:rsidRPr="00BE655F">
              <w:rPr>
                <w:rFonts w:ascii="Times New Roman CYR" w:hAnsi="Times New Roman CYR" w:cs="Times New Roman CYR"/>
                <w:color w:val="0D0D0D"/>
              </w:rPr>
              <w:t xml:space="preserve"> дней)</w:t>
            </w:r>
          </w:p>
        </w:tc>
      </w:tr>
    </w:tbl>
    <w:p w:rsidR="00733557" w:rsidRDefault="00733557" w:rsidP="00733557"/>
    <w:p w:rsidR="00733557" w:rsidRDefault="00733557" w:rsidP="00733557">
      <w:r>
        <w:t>Всего учебных недель – 34</w:t>
      </w:r>
    </w:p>
    <w:p w:rsidR="00733557" w:rsidRDefault="00733557" w:rsidP="00733557">
      <w:r>
        <w:t>Каникул – 32 дня</w:t>
      </w:r>
    </w:p>
    <w:p w:rsidR="00733557" w:rsidRPr="00476196" w:rsidRDefault="00733557" w:rsidP="00733557">
      <w:pPr>
        <w:rPr>
          <w:lang w:eastAsia="x-none"/>
        </w:rPr>
      </w:pPr>
    </w:p>
    <w:p w:rsidR="00733557" w:rsidRDefault="00733557" w:rsidP="00733557">
      <w:pPr>
        <w:rPr>
          <w:lang w:eastAsia="x-none"/>
        </w:rPr>
      </w:pPr>
    </w:p>
    <w:p w:rsidR="001F783E" w:rsidRDefault="001F783E"/>
    <w:sectPr w:rsidR="001F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FF"/>
    <w:rsid w:val="001F783E"/>
    <w:rsid w:val="00733557"/>
    <w:rsid w:val="00D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7"/>
    <w:rPr>
      <w:rFonts w:ascii="Calibri" w:eastAsia="Calibri" w:hAnsi="Calibri" w:cs="Calibri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73355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733557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rsid w:val="007335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733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7"/>
    <w:rPr>
      <w:rFonts w:ascii="Calibri" w:eastAsia="Calibri" w:hAnsi="Calibri" w:cs="Calibri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73355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733557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rsid w:val="007335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qFormat/>
    <w:rsid w:val="0073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2023-09-09T09:33:00Z</dcterms:created>
  <dcterms:modified xsi:type="dcterms:W3CDTF">2023-09-09T09:34:00Z</dcterms:modified>
</cp:coreProperties>
</file>